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836" w:rsidRPr="00500D42" w:rsidRDefault="00500D42" w:rsidP="00500D42">
      <w:pPr>
        <w:jc w:val="center"/>
        <w:rPr>
          <w:b/>
          <w:sz w:val="28"/>
          <w:szCs w:val="28"/>
          <w:lang w:val="en-US"/>
        </w:rPr>
      </w:pPr>
      <w:proofErr w:type="spellStart"/>
      <w:r w:rsidRPr="00500D42">
        <w:rPr>
          <w:b/>
          <w:sz w:val="28"/>
          <w:szCs w:val="28"/>
          <w:lang w:val="en-US"/>
        </w:rPr>
        <w:t>ArgoAverager</w:t>
      </w:r>
      <w:proofErr w:type="spellEnd"/>
      <w:r w:rsidRPr="00500D42">
        <w:rPr>
          <w:b/>
          <w:sz w:val="28"/>
          <w:szCs w:val="28"/>
          <w:lang w:val="en-US"/>
        </w:rPr>
        <w:t xml:space="preserve"> 2.4</w:t>
      </w:r>
    </w:p>
    <w:p w:rsidR="00500D42" w:rsidRPr="00500D42" w:rsidRDefault="00500D42">
      <w:pPr>
        <w:rPr>
          <w:b/>
          <w:lang w:val="en-US"/>
        </w:rPr>
      </w:pPr>
      <w:proofErr w:type="spellStart"/>
      <w:r w:rsidRPr="00500D42">
        <w:rPr>
          <w:b/>
        </w:rPr>
        <w:t>New</w:t>
      </w:r>
      <w:proofErr w:type="spellEnd"/>
      <w:r w:rsidRPr="00500D42">
        <w:rPr>
          <w:b/>
        </w:rPr>
        <w:t xml:space="preserve"> </w:t>
      </w:r>
      <w:proofErr w:type="spellStart"/>
      <w:r w:rsidRPr="00500D42">
        <w:rPr>
          <w:b/>
        </w:rPr>
        <w:t>in</w:t>
      </w:r>
      <w:proofErr w:type="spellEnd"/>
      <w:r w:rsidRPr="00500D42">
        <w:rPr>
          <w:b/>
        </w:rPr>
        <w:t xml:space="preserve"> </w:t>
      </w:r>
      <w:proofErr w:type="spellStart"/>
      <w:r w:rsidRPr="00500D42">
        <w:rPr>
          <w:b/>
        </w:rPr>
        <w:t>version</w:t>
      </w:r>
      <w:proofErr w:type="spellEnd"/>
      <w:r w:rsidRPr="00500D42">
        <w:rPr>
          <w:b/>
        </w:rPr>
        <w:t xml:space="preserve"> 2.4:</w:t>
      </w:r>
    </w:p>
    <w:p w:rsidR="00500D42" w:rsidRDefault="00500D42" w:rsidP="00500D42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A bug of non-deleting the pending lock order is corrected.</w:t>
      </w:r>
    </w:p>
    <w:p w:rsidR="00500D42" w:rsidRPr="00500D42" w:rsidRDefault="00500D42" w:rsidP="00500D42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In the case when there are both long and short orders, EA request to set up the direction of the averaging </w:t>
      </w:r>
      <w:r w:rsidRPr="00500D42">
        <w:rPr>
          <w:lang w:val="en-US"/>
        </w:rPr>
        <w:t>(</w:t>
      </w:r>
      <w:proofErr w:type="spellStart"/>
      <w:r w:rsidRPr="00500D42">
        <w:rPr>
          <w:lang w:val="en-US"/>
        </w:rPr>
        <w:t>BuySell</w:t>
      </w:r>
      <w:proofErr w:type="spellEnd"/>
      <w:r w:rsidRPr="00500D42">
        <w:rPr>
          <w:lang w:val="en-US"/>
        </w:rPr>
        <w:t xml:space="preserve"> = Buy </w:t>
      </w:r>
      <w:r>
        <w:rPr>
          <w:lang w:val="en-US"/>
        </w:rPr>
        <w:t>or</w:t>
      </w:r>
      <w:r w:rsidRPr="00500D42">
        <w:rPr>
          <w:lang w:val="en-US"/>
        </w:rPr>
        <w:t xml:space="preserve"> Sell).</w:t>
      </w:r>
    </w:p>
    <w:p w:rsidR="00500D42" w:rsidRPr="00500D42" w:rsidRDefault="00500D42">
      <w:pPr>
        <w:rPr>
          <w:b/>
        </w:rPr>
      </w:pPr>
      <w:r w:rsidRPr="00500D42">
        <w:rPr>
          <w:b/>
        </w:rPr>
        <w:t>Новое в версии 2.4:</w:t>
      </w:r>
    </w:p>
    <w:p w:rsidR="00500D42" w:rsidRDefault="00500D42" w:rsidP="00500D42">
      <w:pPr>
        <w:pStyle w:val="a3"/>
        <w:numPr>
          <w:ilvl w:val="0"/>
          <w:numId w:val="2"/>
        </w:numPr>
      </w:pPr>
      <w:r w:rsidRPr="00500D42">
        <w:t xml:space="preserve">исправлена ошибка </w:t>
      </w:r>
      <w:proofErr w:type="spellStart"/>
      <w:r w:rsidRPr="00500D42">
        <w:t>неудаления</w:t>
      </w:r>
      <w:proofErr w:type="spellEnd"/>
      <w:r w:rsidRPr="00500D42">
        <w:t xml:space="preserve"> </w:t>
      </w:r>
      <w:proofErr w:type="spellStart"/>
      <w:r w:rsidRPr="00500D42">
        <w:t>отложек</w:t>
      </w:r>
      <w:proofErr w:type="spellEnd"/>
      <w:r w:rsidRPr="00500D42">
        <w:t xml:space="preserve"> </w:t>
      </w:r>
      <w:proofErr w:type="spellStart"/>
      <w:r w:rsidRPr="00500D42">
        <w:t>лока,</w:t>
      </w:r>
      <w:proofErr w:type="spellEnd"/>
    </w:p>
    <w:p w:rsidR="00500D42" w:rsidRPr="00500D42" w:rsidRDefault="00500D42" w:rsidP="00500D42">
      <w:pPr>
        <w:pStyle w:val="a3"/>
        <w:numPr>
          <w:ilvl w:val="0"/>
          <w:numId w:val="2"/>
        </w:numPr>
      </w:pPr>
      <w:r w:rsidRPr="00500D42">
        <w:t xml:space="preserve">когда есть ордера </w:t>
      </w:r>
      <w:proofErr w:type="gramStart"/>
      <w:r w:rsidRPr="00500D42">
        <w:t>на</w:t>
      </w:r>
      <w:proofErr w:type="gramEnd"/>
      <w:r w:rsidRPr="00500D42">
        <w:t xml:space="preserve"> </w:t>
      </w:r>
      <w:proofErr w:type="gramStart"/>
      <w:r w:rsidRPr="00500D42">
        <w:t>бай</w:t>
      </w:r>
      <w:proofErr w:type="gramEnd"/>
      <w:r w:rsidRPr="00500D42">
        <w:t xml:space="preserve"> и на </w:t>
      </w:r>
      <w:proofErr w:type="spellStart"/>
      <w:r w:rsidRPr="00500D42">
        <w:t>селл</w:t>
      </w:r>
      <w:proofErr w:type="spellEnd"/>
      <w:r w:rsidRPr="00500D42">
        <w:t>, советник требует задать направление усреднения (</w:t>
      </w:r>
      <w:proofErr w:type="spellStart"/>
      <w:r w:rsidRPr="00500D42">
        <w:t>BuySell</w:t>
      </w:r>
      <w:proofErr w:type="spellEnd"/>
      <w:r w:rsidRPr="00500D42">
        <w:t xml:space="preserve"> = </w:t>
      </w:r>
      <w:proofErr w:type="spellStart"/>
      <w:r w:rsidRPr="00500D42">
        <w:t>Buy</w:t>
      </w:r>
      <w:proofErr w:type="spellEnd"/>
      <w:r w:rsidRPr="00500D42">
        <w:t xml:space="preserve"> или </w:t>
      </w:r>
      <w:proofErr w:type="spellStart"/>
      <w:r w:rsidRPr="00500D42">
        <w:t>Sell</w:t>
      </w:r>
      <w:proofErr w:type="spellEnd"/>
      <w:r w:rsidRPr="00500D42">
        <w:t>).</w:t>
      </w:r>
    </w:p>
    <w:sectPr w:rsidR="00500D42" w:rsidRPr="00500D42" w:rsidSect="006238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A24B4"/>
    <w:multiLevelType w:val="hybridMultilevel"/>
    <w:tmpl w:val="D1C2A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10742"/>
    <w:multiLevelType w:val="hybridMultilevel"/>
    <w:tmpl w:val="25A23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60438B"/>
    <w:multiLevelType w:val="hybridMultilevel"/>
    <w:tmpl w:val="F3E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00D42"/>
    <w:rsid w:val="00500D42"/>
    <w:rsid w:val="00623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vladimir</cp:lastModifiedBy>
  <cp:revision>1</cp:revision>
  <dcterms:created xsi:type="dcterms:W3CDTF">2015-02-22T09:28:00Z</dcterms:created>
  <dcterms:modified xsi:type="dcterms:W3CDTF">2015-02-22T09:35:00Z</dcterms:modified>
</cp:coreProperties>
</file>